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pPr>
      <w:bookmarkStart w:colFirst="0" w:colLast="0" w:name="_tl64626ctlu5" w:id="0"/>
      <w:bookmarkEnd w:id="0"/>
      <w:r w:rsidDel="00000000" w:rsidR="00000000" w:rsidRPr="00000000">
        <w:rPr>
          <w:rtl w:val="0"/>
        </w:rPr>
        <w:t xml:space="preserve">Scaleup Business Plan</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shd w:fill="auto" w:val="clear"/>
        <w:spacing w:line="360" w:lineRule="auto"/>
        <w:contextualSpacing w:val="0"/>
        <w:rPr>
          <w:color w:val="4c4c4c"/>
        </w:rPr>
      </w:pPr>
      <w:r w:rsidDel="00000000" w:rsidR="00000000" w:rsidRPr="00000000">
        <w:rPr>
          <w:color w:val="4c4c4c"/>
          <w:rtl w:val="0"/>
        </w:rPr>
        <w:t xml:space="preserve">A business gets nowhere fast without a plan but it’s not easy finding time especially when businesses change so rapidly; as soon as you finish writing a full plan there’s bound to be something that’s out of date! </w:t>
      </w:r>
    </w:p>
    <w:p w:rsidR="00000000" w:rsidDel="00000000" w:rsidP="00000000" w:rsidRDefault="00000000" w:rsidRPr="00000000" w14:paraId="00000003">
      <w:pPr>
        <w:shd w:fill="auto" w:val="clear"/>
        <w:spacing w:line="360" w:lineRule="auto"/>
        <w:contextualSpacing w:val="0"/>
        <w:rPr>
          <w:color w:val="4c4c4c"/>
        </w:rPr>
      </w:pPr>
      <w:r w:rsidDel="00000000" w:rsidR="00000000" w:rsidRPr="00000000">
        <w:rPr>
          <w:color w:val="4c4c4c"/>
          <w:rtl w:val="0"/>
        </w:rPr>
        <w:t xml:space="preserve">Fortunately for you, we’ve created a quick two page document that’s perfect for setting top level objectives so your business focus can take priority even when your schedule doesn’t allow for it. Share it with your team to keep employees on target and show it to potential investors to secure the funding you need.</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auto" w:val="clear"/>
        <w:spacing w:line="360" w:lineRule="auto"/>
        <w:contextualSpacing w:val="0"/>
        <w:rPr>
          <w:color w:val="434343"/>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auto" w:val="clear"/>
        <w:spacing w:line="360" w:lineRule="auto"/>
        <w:contextualSpacing w:val="0"/>
        <w:rPr>
          <w:color w:val="434343"/>
        </w:rPr>
      </w:pPr>
      <w:r w:rsidDel="00000000" w:rsidR="00000000" w:rsidRPr="00000000">
        <w:rPr>
          <w:rtl w:val="0"/>
        </w:rPr>
      </w:r>
    </w:p>
    <w:p w:rsidR="00000000" w:rsidDel="00000000" w:rsidP="00000000" w:rsidRDefault="00000000" w:rsidRPr="00000000" w14:paraId="00000006">
      <w:pPr>
        <w:pStyle w:val="Heading1"/>
        <w:contextualSpacing w:val="0"/>
        <w:rPr>
          <w:rFonts w:ascii="Helvetica Neue" w:cs="Helvetica Neue" w:eastAsia="Helvetica Neue" w:hAnsi="Helvetica Neue"/>
          <w:sz w:val="36"/>
          <w:szCs w:val="36"/>
        </w:rPr>
      </w:pPr>
      <w:bookmarkStart w:colFirst="0" w:colLast="0" w:name="_qv2uogbccae4" w:id="1"/>
      <w:bookmarkEnd w:id="1"/>
      <w:r w:rsidDel="00000000" w:rsidR="00000000" w:rsidRPr="00000000">
        <w:rPr>
          <w:rtl w:val="0"/>
        </w:rPr>
        <w:t xml:space="preserve">Business Plan for</w:t>
      </w:r>
      <w:r w:rsidDel="00000000" w:rsidR="00000000" w:rsidRPr="00000000">
        <w:rPr>
          <w:rtl w:val="0"/>
        </w:rPr>
      </w:r>
    </w:p>
    <w:p w:rsidR="00000000" w:rsidDel="00000000" w:rsidP="00000000" w:rsidRDefault="00000000" w:rsidRPr="00000000" w14:paraId="00000007">
      <w:pPr>
        <w:pStyle w:val="Title"/>
        <w:contextualSpacing w:val="0"/>
        <w:rPr>
          <w:rFonts w:ascii="Exo 2" w:cs="Exo 2" w:eastAsia="Exo 2" w:hAnsi="Exo 2"/>
        </w:rPr>
      </w:pPr>
      <w:bookmarkStart w:colFirst="0" w:colLast="0" w:name="_64cf9084rfpq" w:id="2"/>
      <w:bookmarkEnd w:id="2"/>
      <w:r w:rsidDel="00000000" w:rsidR="00000000" w:rsidRPr="00000000">
        <w:rPr>
          <w:rtl w:val="0"/>
        </w:rPr>
        <w:t xml:space="preserve">&lt;Company Name&gt;</w:t>
      </w:r>
      <w:r w:rsidDel="00000000" w:rsidR="00000000" w:rsidRPr="00000000">
        <w:rPr>
          <w:rtl w:val="0"/>
        </w:rPr>
      </w:r>
    </w:p>
    <w:p w:rsidR="00000000" w:rsidDel="00000000" w:rsidP="00000000" w:rsidRDefault="00000000" w:rsidRPr="00000000" w14:paraId="00000008">
      <w:pPr>
        <w:pStyle w:val="Subtitle"/>
        <w:contextualSpacing w:val="0"/>
        <w:rPr>
          <w:rFonts w:ascii="Exo 2" w:cs="Exo 2" w:eastAsia="Exo 2" w:hAnsi="Exo 2"/>
          <w:i w:val="0"/>
          <w:color w:val="4c4c4c"/>
          <w:sz w:val="24"/>
          <w:szCs w:val="24"/>
        </w:rPr>
      </w:pPr>
      <w:bookmarkStart w:colFirst="0" w:colLast="0" w:name="_mdbw4j3y1ipv" w:id="3"/>
      <w:bookmarkEnd w:id="3"/>
      <w:r w:rsidDel="00000000" w:rsidR="00000000" w:rsidRPr="00000000">
        <w:rPr>
          <w:rtl w:val="0"/>
        </w:rPr>
        <w:t xml:space="preserve">&lt;Address&gt;</w:t>
        <w:br w:type="textWrapping"/>
        <w:t xml:space="preserve">&lt;Email Address&gt;</w:t>
        <w:br w:type="textWrapping"/>
        <w:t xml:space="preserve">&lt;Telephone Number&gt;</w:t>
      </w: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pStyle w:val="Heading1"/>
        <w:contextualSpacing w:val="0"/>
        <w:rPr/>
      </w:pPr>
      <w:bookmarkStart w:colFirst="0" w:colLast="0" w:name="_rkg438fxuqx" w:id="4"/>
      <w:bookmarkEnd w:id="4"/>
      <w:r w:rsidDel="00000000" w:rsidR="00000000" w:rsidRPr="00000000">
        <w:rPr>
          <w:rtl w:val="0"/>
        </w:rPr>
        <w:t xml:space="preserve">Vision</w:t>
      </w: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This section should articulate your hopes and dreams for the business (read our </w:t>
      </w:r>
      <w:hyperlink r:id="rId6">
        <w:r w:rsidDel="00000000" w:rsidR="00000000" w:rsidRPr="00000000">
          <w:rPr>
            <w:color w:val="1155cc"/>
            <w:u w:val="single"/>
            <w:rtl w:val="0"/>
          </w:rPr>
          <w:t xml:space="preserve">Scaling Strategic Plan Overview</w:t>
        </w:r>
      </w:hyperlink>
      <w:r w:rsidDel="00000000" w:rsidR="00000000" w:rsidRPr="00000000">
        <w:rPr>
          <w:rtl w:val="0"/>
        </w:rPr>
        <w:t xml:space="preserve">). For example:</w:t>
      </w:r>
    </w:p>
    <w:p w:rsidR="00000000" w:rsidDel="00000000" w:rsidP="00000000" w:rsidRDefault="00000000" w:rsidRPr="00000000" w14:paraId="0000000D">
      <w:pPr>
        <w:numPr>
          <w:ilvl w:val="0"/>
          <w:numId w:val="4"/>
        </w:numPr>
        <w:ind w:left="720" w:hanging="360"/>
        <w:contextualSpacing w:val="1"/>
        <w:rPr/>
      </w:pPr>
      <w:r w:rsidDel="00000000" w:rsidR="00000000" w:rsidRPr="00000000">
        <w:rPr>
          <w:color w:val="222222"/>
          <w:rtl w:val="0"/>
        </w:rPr>
        <w:t xml:space="preserve">What are you building?</w:t>
      </w:r>
    </w:p>
    <w:p w:rsidR="00000000" w:rsidDel="00000000" w:rsidP="00000000" w:rsidRDefault="00000000" w:rsidRPr="00000000" w14:paraId="0000000E">
      <w:pPr>
        <w:numPr>
          <w:ilvl w:val="0"/>
          <w:numId w:val="4"/>
        </w:numPr>
        <w:ind w:left="720" w:hanging="360"/>
        <w:contextualSpacing w:val="1"/>
        <w:rPr/>
      </w:pPr>
      <w:r w:rsidDel="00000000" w:rsidR="00000000" w:rsidRPr="00000000">
        <w:rPr>
          <w:color w:val="222222"/>
          <w:rtl w:val="0"/>
        </w:rPr>
        <w:t xml:space="preserve">What do you see this business becoming (in x years)?</w:t>
      </w:r>
    </w:p>
    <w:p w:rsidR="00000000" w:rsidDel="00000000" w:rsidP="00000000" w:rsidRDefault="00000000" w:rsidRPr="00000000" w14:paraId="0000000F">
      <w:pPr>
        <w:numPr>
          <w:ilvl w:val="0"/>
          <w:numId w:val="4"/>
        </w:numPr>
        <w:ind w:left="720" w:hanging="360"/>
        <w:contextualSpacing w:val="1"/>
        <w:rPr/>
      </w:pPr>
      <w:r w:rsidDel="00000000" w:rsidR="00000000" w:rsidRPr="00000000">
        <w:rPr>
          <w:color w:val="222222"/>
          <w:rtl w:val="0"/>
        </w:rPr>
        <w:t xml:space="preserve">How do you plan to grow the business and to what degree? (e.g. hire employees, open up branch outlets, take the business public, etc.)</w:t>
      </w:r>
    </w:p>
    <w:p w:rsidR="00000000" w:rsidDel="00000000" w:rsidP="00000000" w:rsidRDefault="00000000" w:rsidRPr="00000000" w14:paraId="00000010">
      <w:pPr>
        <w:numPr>
          <w:ilvl w:val="0"/>
          <w:numId w:val="4"/>
        </w:numPr>
        <w:ind w:left="720" w:hanging="360"/>
        <w:contextualSpacing w:val="1"/>
        <w:rPr/>
      </w:pPr>
      <w:r w:rsidDel="00000000" w:rsidR="00000000" w:rsidRPr="00000000">
        <w:rPr>
          <w:color w:val="222222"/>
          <w:rtl w:val="0"/>
        </w:rPr>
        <w:t xml:space="preserve">Do you eventually plan to </w:t>
      </w:r>
      <w:hyperlink r:id="rId7">
        <w:r w:rsidDel="00000000" w:rsidR="00000000" w:rsidRPr="00000000">
          <w:rPr>
            <w:rtl w:val="0"/>
          </w:rPr>
          <w:t xml:space="preserve">sell the business for profit</w:t>
        </w:r>
      </w:hyperlink>
      <w:r w:rsidDel="00000000" w:rsidR="00000000" w:rsidRPr="00000000">
        <w:rPr>
          <w:rtl w:val="0"/>
        </w:rPr>
        <w:t xml:space="preserve"> or to provide money for your retirement?</w:t>
      </w:r>
      <w:r w:rsidDel="00000000" w:rsidR="00000000" w:rsidRPr="00000000">
        <w:rPr>
          <w:rtl w:val="0"/>
        </w:rPr>
      </w:r>
    </w:p>
    <w:p w:rsidR="00000000" w:rsidDel="00000000" w:rsidP="00000000" w:rsidRDefault="00000000" w:rsidRPr="00000000" w14:paraId="00000011">
      <w:pPr>
        <w:spacing w:line="276" w:lineRule="auto"/>
        <w:contextualSpacing w:val="0"/>
        <w:rPr>
          <w:color w:val="000000"/>
          <w:sz w:val="20"/>
          <w:szCs w:val="20"/>
        </w:rPr>
      </w:pPr>
      <w:r w:rsidDel="00000000" w:rsidR="00000000" w:rsidRPr="00000000">
        <w:rPr>
          <w:rtl w:val="0"/>
        </w:rPr>
      </w:r>
    </w:p>
    <w:tbl>
      <w:tblPr>
        <w:tblStyle w:val="Table1"/>
        <w:tblW w:w="105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7695"/>
        <w:tblGridChange w:id="0">
          <w:tblGrid>
            <w:gridCol w:w="2835"/>
            <w:gridCol w:w="7695"/>
          </w:tblGrid>
        </w:tblGridChange>
      </w:tblGrid>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Style w:val="Heading3"/>
              <w:contextualSpacing w:val="0"/>
              <w:rPr/>
            </w:pPr>
            <w:bookmarkStart w:colFirst="0" w:colLast="0" w:name="_65o5ivvzu7g7" w:id="5"/>
            <w:bookmarkEnd w:id="5"/>
            <w:r w:rsidDel="00000000" w:rsidR="00000000" w:rsidRPr="00000000">
              <w:rPr>
                <w:rtl w:val="0"/>
              </w:rPr>
              <w:t xml:space="preserve">Business Overview</w:t>
              <w:br w:type="textWrapping"/>
              <w:t xml:space="preserve">(or Mission)</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before="0" w:line="240" w:lineRule="auto"/>
              <w:ind w:left="0" w:firstLine="0"/>
              <w:contextualSpacing w:val="0"/>
              <w:rPr/>
            </w:pPr>
            <w:r w:rsidDel="00000000" w:rsidR="00000000" w:rsidRPr="00000000">
              <w:rPr>
                <w:rtl w:val="0"/>
              </w:rPr>
              <w:t xml:space="preserve">The business overview (or </w:t>
            </w:r>
            <w:hyperlink r:id="rId8">
              <w:r w:rsidDel="00000000" w:rsidR="00000000" w:rsidRPr="00000000">
                <w:rPr>
                  <w:color w:val="1155cc"/>
                  <w:u w:val="single"/>
                  <w:rtl w:val="0"/>
                </w:rPr>
                <w:t xml:space="preserve">mission</w:t>
              </w:r>
            </w:hyperlink>
            <w:r w:rsidDel="00000000" w:rsidR="00000000" w:rsidRPr="00000000">
              <w:rPr>
                <w:rtl w:val="0"/>
              </w:rPr>
              <w:t xml:space="preserve">) should describe how you intend to achieve your vision. For example:</w:t>
            </w:r>
          </w:p>
          <w:p w:rsidR="00000000" w:rsidDel="00000000" w:rsidP="00000000" w:rsidRDefault="00000000" w:rsidRPr="00000000" w14:paraId="00000014">
            <w:pPr>
              <w:spacing w:after="0" w:before="0" w:line="240" w:lineRule="auto"/>
              <w:ind w:left="0" w:firstLine="0"/>
              <w:contextualSpacing w:val="0"/>
              <w:rPr>
                <w:sz w:val="12"/>
                <w:szCs w:val="12"/>
              </w:rPr>
            </w:pPr>
            <w:r w:rsidDel="00000000" w:rsidR="00000000" w:rsidRPr="00000000">
              <w:rPr>
                <w:rtl w:val="0"/>
              </w:rPr>
            </w:r>
          </w:p>
          <w:p w:rsidR="00000000" w:rsidDel="00000000" w:rsidP="00000000" w:rsidRDefault="00000000" w:rsidRPr="00000000" w14:paraId="00000015">
            <w:pPr>
              <w:numPr>
                <w:ilvl w:val="0"/>
                <w:numId w:val="8"/>
              </w:numPr>
              <w:spacing w:after="0" w:before="0" w:line="240" w:lineRule="auto"/>
              <w:ind w:left="720" w:hanging="360"/>
              <w:contextualSpacing w:val="1"/>
              <w:rPr/>
            </w:pPr>
            <w:r w:rsidDel="00000000" w:rsidR="00000000" w:rsidRPr="00000000">
              <w:rPr>
                <w:rtl w:val="0"/>
              </w:rPr>
              <w:t xml:space="preserve">What service(s) will you provide?  </w:t>
            </w:r>
          </w:p>
          <w:p w:rsidR="00000000" w:rsidDel="00000000" w:rsidP="00000000" w:rsidRDefault="00000000" w:rsidRPr="00000000" w14:paraId="00000016">
            <w:pPr>
              <w:numPr>
                <w:ilvl w:val="0"/>
                <w:numId w:val="8"/>
              </w:numPr>
              <w:spacing w:after="0" w:before="0" w:line="240" w:lineRule="auto"/>
              <w:ind w:left="720" w:hanging="360"/>
              <w:contextualSpacing w:val="1"/>
              <w:rPr/>
            </w:pPr>
            <w:r w:rsidDel="00000000" w:rsidR="00000000" w:rsidRPr="00000000">
              <w:rPr>
                <w:rtl w:val="0"/>
              </w:rPr>
              <w:t xml:space="preserve">What is your </w:t>
            </w:r>
            <w:hyperlink r:id="rId9">
              <w:r w:rsidDel="00000000" w:rsidR="00000000" w:rsidRPr="00000000">
                <w:rPr>
                  <w:color w:val="1155cc"/>
                  <w:u w:val="single"/>
                  <w:rtl w:val="0"/>
                </w:rPr>
                <w:t xml:space="preserve">target market</w:t>
              </w:r>
            </w:hyperlink>
            <w:r w:rsidDel="00000000" w:rsidR="00000000" w:rsidRPr="00000000">
              <w:rPr>
                <w:rtl w:val="0"/>
              </w:rPr>
              <w:t xml:space="preserve"> (who will buy your services)? </w:t>
            </w:r>
          </w:p>
          <w:p w:rsidR="00000000" w:rsidDel="00000000" w:rsidP="00000000" w:rsidRDefault="00000000" w:rsidRPr="00000000" w14:paraId="00000017">
            <w:pPr>
              <w:numPr>
                <w:ilvl w:val="0"/>
                <w:numId w:val="8"/>
              </w:numPr>
              <w:spacing w:after="0" w:before="0" w:line="240" w:lineRule="auto"/>
              <w:ind w:left="720" w:hanging="360"/>
              <w:contextualSpacing w:val="1"/>
              <w:rPr/>
            </w:pPr>
            <w:r w:rsidDel="00000000" w:rsidR="00000000" w:rsidRPr="00000000">
              <w:rPr>
                <w:rtl w:val="0"/>
              </w:rPr>
              <w:t xml:space="preserve">How will your service offerings address the needs of the customers (e.g. what is your </w:t>
            </w:r>
            <w:hyperlink r:id="rId10">
              <w:r w:rsidDel="00000000" w:rsidR="00000000" w:rsidRPr="00000000">
                <w:rPr>
                  <w:color w:val="1155cc"/>
                  <w:u w:val="single"/>
                  <w:rtl w:val="0"/>
                </w:rPr>
                <w:t xml:space="preserve">unique selling proposition</w:t>
              </w:r>
            </w:hyperlink>
            <w:r w:rsidDel="00000000" w:rsidR="00000000" w:rsidRPr="00000000">
              <w:rPr>
                <w:rtl w:val="0"/>
              </w:rPr>
              <w:t xml:space="preserve">)?</w:t>
            </w:r>
          </w:p>
          <w:p w:rsidR="00000000" w:rsidDel="00000000" w:rsidP="00000000" w:rsidRDefault="00000000" w:rsidRPr="00000000" w14:paraId="00000018">
            <w:pPr>
              <w:numPr>
                <w:ilvl w:val="0"/>
                <w:numId w:val="8"/>
              </w:numPr>
              <w:spacing w:after="0" w:before="0" w:line="240" w:lineRule="auto"/>
              <w:ind w:left="720" w:hanging="360"/>
              <w:contextualSpacing w:val="1"/>
              <w:rPr>
                <w:u w:val="none"/>
              </w:rPr>
            </w:pPr>
            <w:r w:rsidDel="00000000" w:rsidR="00000000" w:rsidRPr="00000000">
              <w:rPr>
                <w:rtl w:val="0"/>
              </w:rPr>
              <w:t xml:space="preserve">How will you provide your services (e.g. online, </w:t>
            </w:r>
            <w:hyperlink r:id="rId11">
              <w:r w:rsidDel="00000000" w:rsidR="00000000" w:rsidRPr="00000000">
                <w:rPr>
                  <w:color w:val="1155cc"/>
                  <w:u w:val="single"/>
                  <w:rtl w:val="0"/>
                </w:rPr>
                <w:t xml:space="preserve">home business</w:t>
              </w:r>
            </w:hyperlink>
            <w:r w:rsidDel="00000000" w:rsidR="00000000" w:rsidRPr="00000000">
              <w:rPr>
                <w:rtl w:val="0"/>
              </w:rPr>
              <w:t xml:space="preserve">, brick and mortar, etc.)?</w:t>
            </w:r>
            <w:r w:rsidDel="00000000" w:rsidR="00000000" w:rsidRPr="00000000">
              <w:rPr>
                <w:color w:val="4c4c4c"/>
                <w:rtl w:val="0"/>
              </w:rPr>
              <w:t xml:space="preserve"> </w:t>
            </w:r>
          </w:p>
          <w:p w:rsidR="00000000" w:rsidDel="00000000" w:rsidP="00000000" w:rsidRDefault="00000000" w:rsidRPr="00000000" w14:paraId="00000019">
            <w:pPr>
              <w:spacing w:after="0" w:before="0" w:line="240" w:lineRule="auto"/>
              <w:contextualSpacing w:val="0"/>
              <w:rPr>
                <w:color w:val="4c4c4c"/>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Style w:val="Heading3"/>
              <w:contextualSpacing w:val="0"/>
              <w:rPr/>
            </w:pPr>
            <w:bookmarkStart w:colFirst="0" w:colLast="0" w:name="_u5ytkdubht9a" w:id="6"/>
            <w:bookmarkEnd w:id="6"/>
            <w:r w:rsidDel="00000000" w:rsidR="00000000" w:rsidRPr="00000000">
              <w:rPr>
                <w:rtl w:val="0"/>
              </w:rPr>
              <w:t xml:space="preserve">Pricing Strategy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before="0" w:line="240" w:lineRule="auto"/>
              <w:ind w:left="0" w:firstLine="0"/>
              <w:contextualSpacing w:val="0"/>
              <w:rPr/>
            </w:pPr>
            <w:r w:rsidDel="00000000" w:rsidR="00000000" w:rsidRPr="00000000">
              <w:rPr>
                <w:rtl w:val="0"/>
              </w:rPr>
              <w:t xml:space="preserve">The pricing strategy section needs to demonstrate how your business will be profitable. Summarize your projected revenue and expenses:</w:t>
            </w:r>
          </w:p>
          <w:p w:rsidR="00000000" w:rsidDel="00000000" w:rsidP="00000000" w:rsidRDefault="00000000" w:rsidRPr="00000000" w14:paraId="0000001C">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1D">
            <w:pPr>
              <w:numPr>
                <w:ilvl w:val="0"/>
                <w:numId w:val="3"/>
              </w:numPr>
              <w:spacing w:after="0" w:before="0" w:line="240" w:lineRule="auto"/>
              <w:ind w:left="720" w:hanging="360"/>
              <w:contextualSpacing w:val="1"/>
              <w:rPr>
                <w:u w:val="none"/>
              </w:rPr>
            </w:pPr>
            <w:r w:rsidDel="00000000" w:rsidR="00000000" w:rsidRPr="00000000">
              <w:rPr>
                <w:rtl w:val="0"/>
              </w:rPr>
              <w:t xml:space="preserve">How much will you charge for your services?</w:t>
            </w:r>
          </w:p>
          <w:p w:rsidR="00000000" w:rsidDel="00000000" w:rsidP="00000000" w:rsidRDefault="00000000" w:rsidRPr="00000000" w14:paraId="0000001E">
            <w:pPr>
              <w:numPr>
                <w:ilvl w:val="0"/>
                <w:numId w:val="3"/>
              </w:numPr>
              <w:spacing w:after="0" w:before="0" w:line="240" w:lineRule="auto"/>
              <w:ind w:left="720" w:hanging="360"/>
              <w:contextualSpacing w:val="1"/>
              <w:rPr>
                <w:u w:val="none"/>
              </w:rPr>
            </w:pPr>
            <w:r w:rsidDel="00000000" w:rsidR="00000000" w:rsidRPr="00000000">
              <w:rPr>
                <w:rtl w:val="0"/>
              </w:rPr>
              <w:t xml:space="preserve">Briefly describe how your pricing will be competitive enough to attract customers but be high enough to generate a profit after subtracting expenses. See </w:t>
            </w:r>
            <w:hyperlink r:id="rId12">
              <w:r w:rsidDel="00000000" w:rsidR="00000000" w:rsidRPr="00000000">
                <w:rPr>
                  <w:color w:val="1155cc"/>
                  <w:u w:val="single"/>
                  <w:rtl w:val="0"/>
                </w:rPr>
                <w:t xml:space="preserve">Breakeven Analysis</w:t>
              </w:r>
            </w:hyperlink>
            <w:r w:rsidDel="00000000" w:rsidR="00000000" w:rsidRPr="00000000">
              <w:rPr>
                <w:rtl w:val="0"/>
              </w:rPr>
              <w:t xml:space="preserve"> and </w:t>
            </w:r>
            <w:hyperlink r:id="rId13">
              <w:r w:rsidDel="00000000" w:rsidR="00000000" w:rsidRPr="00000000">
                <w:rPr>
                  <w:color w:val="1155cc"/>
                  <w:u w:val="single"/>
                  <w:rtl w:val="0"/>
                </w:rPr>
                <w:t xml:space="preserve">Pricing Strategies to Increase Profitability</w:t>
              </w:r>
            </w:hyperlink>
            <w:r w:rsidDel="00000000" w:rsidR="00000000" w:rsidRPr="00000000">
              <w:rPr>
                <w:rtl w:val="0"/>
              </w:rPr>
              <w:t xml:space="preserve">.</w:t>
            </w:r>
          </w:p>
          <w:p w:rsidR="00000000" w:rsidDel="00000000" w:rsidP="00000000" w:rsidRDefault="00000000" w:rsidRPr="00000000" w14:paraId="0000001F">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20">
            <w:pPr>
              <w:spacing w:after="0" w:before="0" w:line="240" w:lineRule="auto"/>
              <w:ind w:left="0" w:firstLine="0"/>
              <w:contextualSpacing w:val="0"/>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Style w:val="Heading3"/>
              <w:contextualSpacing w:val="0"/>
              <w:rPr/>
            </w:pPr>
            <w:bookmarkStart w:colFirst="0" w:colLast="0" w:name="_88d49w7oi5u3" w:id="7"/>
            <w:bookmarkEnd w:id="7"/>
            <w:r w:rsidDel="00000000" w:rsidR="00000000" w:rsidRPr="00000000">
              <w:rPr>
                <w:rtl w:val="0"/>
              </w:rPr>
              <w:t xml:space="preserve">Advertising and Promotion</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before="0" w:line="240" w:lineRule="auto"/>
              <w:ind w:left="0" w:firstLine="0"/>
              <w:contextualSpacing w:val="0"/>
              <w:rPr/>
            </w:pPr>
            <w:r w:rsidDel="00000000" w:rsidR="00000000" w:rsidRPr="00000000">
              <w:rPr>
                <w:rtl w:val="0"/>
              </w:rPr>
              <w:t xml:space="preserve">This section describes how you intend to get the word out to customers about your services. For example:</w:t>
            </w:r>
          </w:p>
          <w:p w:rsidR="00000000" w:rsidDel="00000000" w:rsidP="00000000" w:rsidRDefault="00000000" w:rsidRPr="00000000" w14:paraId="00000023">
            <w:pPr>
              <w:spacing w:line="240" w:lineRule="auto"/>
              <w:contextualSpacing w:val="0"/>
              <w:rPr>
                <w:sz w:val="12"/>
                <w:szCs w:val="12"/>
              </w:rPr>
            </w:pPr>
            <w:r w:rsidDel="00000000" w:rsidR="00000000" w:rsidRPr="00000000">
              <w:rPr>
                <w:rtl w:val="0"/>
              </w:rPr>
            </w:r>
          </w:p>
          <w:p w:rsidR="00000000" w:rsidDel="00000000" w:rsidP="00000000" w:rsidRDefault="00000000" w:rsidRPr="00000000" w14:paraId="00000024">
            <w:pPr>
              <w:numPr>
                <w:ilvl w:val="0"/>
                <w:numId w:val="2"/>
              </w:numPr>
              <w:spacing w:after="0" w:before="0" w:line="240" w:lineRule="auto"/>
              <w:ind w:left="720" w:hanging="360"/>
              <w:contextualSpacing w:val="1"/>
              <w:rPr>
                <w:u w:val="none"/>
              </w:rPr>
            </w:pPr>
            <w:r w:rsidDel="00000000" w:rsidR="00000000" w:rsidRPr="00000000">
              <w:rPr>
                <w:rtl w:val="0"/>
              </w:rPr>
              <w:t xml:space="preserve">What are the most efficient ways to market your services? (e.g. </w:t>
            </w:r>
            <w:hyperlink r:id="rId14">
              <w:r w:rsidDel="00000000" w:rsidR="00000000" w:rsidRPr="00000000">
                <w:rPr>
                  <w:color w:val="1155cc"/>
                  <w:u w:val="single"/>
                  <w:rtl w:val="0"/>
                </w:rPr>
                <w:t xml:space="preserve">business website</w:t>
              </w:r>
            </w:hyperlink>
            <w:r w:rsidDel="00000000" w:rsidR="00000000" w:rsidRPr="00000000">
              <w:rPr>
                <w:rtl w:val="0"/>
              </w:rPr>
              <w:t xml:space="preserve">, email, </w:t>
            </w:r>
            <w:hyperlink r:id="rId15">
              <w:r w:rsidDel="00000000" w:rsidR="00000000" w:rsidRPr="00000000">
                <w:rPr>
                  <w:color w:val="1155cc"/>
                  <w:u w:val="single"/>
                  <w:rtl w:val="0"/>
                </w:rPr>
                <w:t xml:space="preserve">social media</w:t>
              </w:r>
            </w:hyperlink>
            <w:r w:rsidDel="00000000" w:rsidR="00000000" w:rsidRPr="00000000">
              <w:rPr>
                <w:rtl w:val="0"/>
              </w:rPr>
              <w:t xml:space="preserve">, newspapers). Will you use </w:t>
            </w:r>
            <w:hyperlink r:id="rId16">
              <w:r w:rsidDel="00000000" w:rsidR="00000000" w:rsidRPr="00000000">
                <w:rPr>
                  <w:color w:val="1155cc"/>
                  <w:u w:val="single"/>
                  <w:rtl w:val="0"/>
                </w:rPr>
                <w:t xml:space="preserve">sales promotional</w:t>
              </w:r>
            </w:hyperlink>
            <w:r w:rsidDel="00000000" w:rsidR="00000000" w:rsidRPr="00000000">
              <w:rPr>
                <w:rtl w:val="0"/>
              </w:rPr>
              <w:t xml:space="preserve"> methods such as pricing discounts for new customers, etc.?</w:t>
            </w:r>
          </w:p>
          <w:p w:rsidR="00000000" w:rsidDel="00000000" w:rsidP="00000000" w:rsidRDefault="00000000" w:rsidRPr="00000000" w14:paraId="00000025">
            <w:pPr>
              <w:numPr>
                <w:ilvl w:val="0"/>
                <w:numId w:val="2"/>
              </w:numPr>
              <w:spacing w:after="0" w:before="0" w:line="240" w:lineRule="auto"/>
              <w:ind w:left="720" w:hanging="360"/>
              <w:contextualSpacing w:val="1"/>
              <w:rPr>
                <w:u w:val="none"/>
              </w:rPr>
            </w:pPr>
            <w:r w:rsidDel="00000000" w:rsidR="00000000" w:rsidRPr="00000000">
              <w:rPr>
                <w:rtl w:val="0"/>
              </w:rPr>
              <w:t xml:space="preserve">What marketing materials will be used (</w:t>
            </w:r>
            <w:hyperlink r:id="rId17">
              <w:r w:rsidDel="00000000" w:rsidR="00000000" w:rsidRPr="00000000">
                <w:rPr>
                  <w:color w:val="1155cc"/>
                  <w:u w:val="single"/>
                  <w:rtl w:val="0"/>
                </w:rPr>
                <w:t xml:space="preserve">business cards</w:t>
              </w:r>
            </w:hyperlink>
            <w:r w:rsidDel="00000000" w:rsidR="00000000" w:rsidRPr="00000000">
              <w:rPr>
                <w:rtl w:val="0"/>
              </w:rPr>
              <w:t xml:space="preserve">, flyers, </w:t>
            </w:r>
            <w:hyperlink r:id="rId18">
              <w:r w:rsidDel="00000000" w:rsidR="00000000" w:rsidRPr="00000000">
                <w:rPr>
                  <w:color w:val="1155cc"/>
                  <w:u w:val="single"/>
                  <w:rtl w:val="0"/>
                </w:rPr>
                <w:t xml:space="preserve">brochures</w:t>
              </w:r>
            </w:hyperlink>
            <w:r w:rsidDel="00000000" w:rsidR="00000000" w:rsidRPr="00000000">
              <w:rPr>
                <w:rtl w:val="0"/>
              </w:rPr>
              <w:t xml:space="preserve">, etc.)? What about </w:t>
            </w:r>
            <w:hyperlink r:id="rId19">
              <w:r w:rsidDel="00000000" w:rsidR="00000000" w:rsidRPr="00000000">
                <w:rPr>
                  <w:color w:val="1155cc"/>
                  <w:u w:val="single"/>
                  <w:rtl w:val="0"/>
                </w:rPr>
                <w:t xml:space="preserve">referrals</w:t>
              </w:r>
            </w:hyperlink>
            <w:r w:rsidDel="00000000" w:rsidR="00000000" w:rsidRPr="00000000">
              <w:rPr>
                <w:rtl w:val="0"/>
              </w:rPr>
              <w:t xml:space="preserve">?</w:t>
            </w:r>
          </w:p>
          <w:p w:rsidR="00000000" w:rsidDel="00000000" w:rsidP="00000000" w:rsidRDefault="00000000" w:rsidRPr="00000000" w14:paraId="00000026">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27">
            <w:pPr>
              <w:spacing w:after="0" w:before="0" w:line="240" w:lineRule="auto"/>
              <w:ind w:left="0" w:firstLine="0"/>
              <w:contextualSpacing w:val="0"/>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3"/>
              <w:contextualSpacing w:val="0"/>
              <w:rPr/>
            </w:pPr>
            <w:bookmarkStart w:colFirst="0" w:colLast="0" w:name="_6deti2iutm2d" w:id="8"/>
            <w:bookmarkEnd w:id="8"/>
            <w:r w:rsidDel="00000000" w:rsidR="00000000" w:rsidRPr="00000000">
              <w:rPr>
                <w:rtl w:val="0"/>
              </w:rPr>
              <w:t xml:space="preserve">Objectives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before="0" w:line="240" w:lineRule="auto"/>
              <w:ind w:left="0" w:firstLine="0"/>
              <w:contextualSpacing w:val="0"/>
              <w:rPr/>
            </w:pPr>
            <w:r w:rsidDel="00000000" w:rsidR="00000000" w:rsidRPr="00000000">
              <w:rPr>
                <w:rtl w:val="0"/>
              </w:rPr>
              <w:t xml:space="preserve">This section lists your objectives and metrics for success by time frame, as well as potential questions or challenges. For example:</w:t>
            </w:r>
          </w:p>
          <w:p w:rsidR="00000000" w:rsidDel="00000000" w:rsidP="00000000" w:rsidRDefault="00000000" w:rsidRPr="00000000" w14:paraId="0000002A">
            <w:pPr>
              <w:spacing w:line="240" w:lineRule="auto"/>
              <w:contextualSpacing w:val="0"/>
              <w:rPr>
                <w:sz w:val="12"/>
                <w:szCs w:val="12"/>
              </w:rPr>
            </w:pPr>
            <w:r w:rsidDel="00000000" w:rsidR="00000000" w:rsidRPr="00000000">
              <w:rPr>
                <w:rtl w:val="0"/>
              </w:rPr>
            </w:r>
          </w:p>
          <w:p w:rsidR="00000000" w:rsidDel="00000000" w:rsidP="00000000" w:rsidRDefault="00000000" w:rsidRPr="00000000" w14:paraId="0000002B">
            <w:pPr>
              <w:numPr>
                <w:ilvl w:val="0"/>
                <w:numId w:val="5"/>
              </w:numPr>
              <w:spacing w:after="0" w:before="0" w:line="240" w:lineRule="auto"/>
              <w:ind w:left="720" w:hanging="360"/>
              <w:contextualSpacing w:val="1"/>
              <w:rPr>
                <w:u w:val="none"/>
              </w:rPr>
            </w:pPr>
            <w:r w:rsidDel="00000000" w:rsidR="00000000" w:rsidRPr="00000000">
              <w:rPr>
                <w:rtl w:val="0"/>
              </w:rPr>
              <w:t xml:space="preserve">Capture 20 percent of the local market share by year end</w:t>
            </w:r>
          </w:p>
          <w:p w:rsidR="00000000" w:rsidDel="00000000" w:rsidP="00000000" w:rsidRDefault="00000000" w:rsidRPr="00000000" w14:paraId="0000002C">
            <w:pPr>
              <w:numPr>
                <w:ilvl w:val="0"/>
                <w:numId w:val="5"/>
              </w:numPr>
              <w:spacing w:after="0" w:before="0" w:line="240" w:lineRule="auto"/>
              <w:ind w:left="720" w:hanging="360"/>
              <w:contextualSpacing w:val="1"/>
              <w:rPr>
                <w:u w:val="none"/>
              </w:rPr>
            </w:pPr>
            <w:r w:rsidDel="00000000" w:rsidR="00000000" w:rsidRPr="00000000">
              <w:rPr>
                <w:rtl w:val="0"/>
              </w:rPr>
              <w:t xml:space="preserve">Gain 5 steady customers in the first 6 months of operation</w:t>
            </w:r>
          </w:p>
          <w:p w:rsidR="00000000" w:rsidDel="00000000" w:rsidP="00000000" w:rsidRDefault="00000000" w:rsidRPr="00000000" w14:paraId="0000002D">
            <w:pPr>
              <w:numPr>
                <w:ilvl w:val="0"/>
                <w:numId w:val="5"/>
              </w:numPr>
              <w:spacing w:after="0" w:before="0" w:line="240" w:lineRule="auto"/>
              <w:ind w:left="720" w:hanging="360"/>
              <w:contextualSpacing w:val="1"/>
              <w:rPr>
                <w:u w:val="none"/>
              </w:rPr>
            </w:pPr>
            <w:r w:rsidDel="00000000" w:rsidR="00000000" w:rsidRPr="00000000">
              <w:rPr>
                <w:rtl w:val="0"/>
              </w:rPr>
              <w:t xml:space="preserve">Earn a net income of $50,000 for the first fiscal year</w:t>
            </w:r>
          </w:p>
          <w:p w:rsidR="00000000" w:rsidDel="00000000" w:rsidP="00000000" w:rsidRDefault="00000000" w:rsidRPr="00000000" w14:paraId="0000002E">
            <w:pPr>
              <w:spacing w:after="0" w:before="0" w:line="240" w:lineRule="auto"/>
              <w:contextualSpacing w:val="0"/>
              <w:rPr/>
            </w:pPr>
            <w:r w:rsidDel="00000000" w:rsidR="00000000" w:rsidRPr="00000000">
              <w:rPr>
                <w:rtl w:val="0"/>
              </w:rPr>
            </w:r>
          </w:p>
          <w:p w:rsidR="00000000" w:rsidDel="00000000" w:rsidP="00000000" w:rsidRDefault="00000000" w:rsidRPr="00000000" w14:paraId="0000002F">
            <w:pPr>
              <w:spacing w:after="0" w:before="0" w:line="240" w:lineRule="auto"/>
              <w:ind w:left="0" w:firstLine="0"/>
              <w:contextualSpacing w:val="0"/>
              <w:rPr/>
            </w:pPr>
            <w:r w:rsidDel="00000000" w:rsidR="00000000" w:rsidRPr="00000000">
              <w:rPr>
                <w:rtl w:val="0"/>
              </w:rPr>
              <w:t xml:space="preserve">List any obstacles or concerns, for example:</w:t>
            </w:r>
          </w:p>
          <w:p w:rsidR="00000000" w:rsidDel="00000000" w:rsidP="00000000" w:rsidRDefault="00000000" w:rsidRPr="00000000" w14:paraId="00000030">
            <w:pPr>
              <w:spacing w:line="240" w:lineRule="auto"/>
              <w:contextualSpacing w:val="0"/>
              <w:rPr>
                <w:sz w:val="12"/>
                <w:szCs w:val="12"/>
              </w:rPr>
            </w:pPr>
            <w:r w:rsidDel="00000000" w:rsidR="00000000" w:rsidRPr="00000000">
              <w:rPr>
                <w:rtl w:val="0"/>
              </w:rPr>
            </w:r>
          </w:p>
          <w:p w:rsidR="00000000" w:rsidDel="00000000" w:rsidP="00000000" w:rsidRDefault="00000000" w:rsidRPr="00000000" w14:paraId="00000031">
            <w:pPr>
              <w:numPr>
                <w:ilvl w:val="0"/>
                <w:numId w:val="6"/>
              </w:numPr>
              <w:spacing w:after="0" w:before="0" w:line="240" w:lineRule="auto"/>
              <w:ind w:left="720" w:hanging="360"/>
              <w:contextualSpacing w:val="1"/>
              <w:rPr>
                <w:u w:val="none"/>
              </w:rPr>
            </w:pPr>
            <w:r w:rsidDel="00000000" w:rsidR="00000000" w:rsidRPr="00000000">
              <w:rPr>
                <w:rtl w:val="0"/>
              </w:rPr>
              <w:t xml:space="preserve">Winter season and/or poor spring weather reduces demand for landscaping services</w:t>
            </w:r>
          </w:p>
          <w:p w:rsidR="00000000" w:rsidDel="00000000" w:rsidP="00000000" w:rsidRDefault="00000000" w:rsidRPr="00000000" w14:paraId="00000032">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3">
            <w:pPr>
              <w:spacing w:after="0" w:before="0" w:line="240" w:lineRule="auto"/>
              <w:ind w:left="0" w:firstLine="0"/>
              <w:contextualSpacing w:val="0"/>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pStyle w:val="Heading3"/>
              <w:contextualSpacing w:val="0"/>
              <w:rPr/>
            </w:pPr>
            <w:bookmarkStart w:colFirst="0" w:colLast="0" w:name="_phb96v3gui6" w:id="9"/>
            <w:bookmarkEnd w:id="9"/>
            <w:r w:rsidDel="00000000" w:rsidR="00000000" w:rsidRPr="00000000">
              <w:rPr>
                <w:rtl w:val="0"/>
              </w:rPr>
              <w:t xml:space="preserve">Action Plans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before="0" w:line="240" w:lineRule="auto"/>
              <w:ind w:left="0" w:firstLine="0"/>
              <w:contextualSpacing w:val="0"/>
              <w:rPr/>
            </w:pPr>
            <w:r w:rsidDel="00000000" w:rsidR="00000000" w:rsidRPr="00000000">
              <w:rPr>
                <w:rtl w:val="0"/>
              </w:rPr>
              <w:t xml:space="preserve">Briefly describe the action items needed to achieve your objectives, using milestone dates. For examples:</w:t>
            </w:r>
          </w:p>
          <w:p w:rsidR="00000000" w:rsidDel="00000000" w:rsidP="00000000" w:rsidRDefault="00000000" w:rsidRPr="00000000" w14:paraId="00000036">
            <w:pPr>
              <w:spacing w:line="240" w:lineRule="auto"/>
              <w:contextualSpacing w:val="0"/>
              <w:rPr>
                <w:sz w:val="12"/>
                <w:szCs w:val="12"/>
              </w:rPr>
            </w:pPr>
            <w:r w:rsidDel="00000000" w:rsidR="00000000" w:rsidRPr="00000000">
              <w:rPr>
                <w:rtl w:val="0"/>
              </w:rPr>
            </w:r>
          </w:p>
          <w:p w:rsidR="00000000" w:rsidDel="00000000" w:rsidP="00000000" w:rsidRDefault="00000000" w:rsidRPr="00000000" w14:paraId="00000037">
            <w:pPr>
              <w:numPr>
                <w:ilvl w:val="0"/>
                <w:numId w:val="7"/>
              </w:numPr>
              <w:spacing w:after="0" w:before="0" w:line="240" w:lineRule="auto"/>
              <w:ind w:left="720" w:hanging="360"/>
              <w:contextualSpacing w:val="1"/>
              <w:rPr>
                <w:u w:val="none"/>
              </w:rPr>
            </w:pPr>
            <w:r w:rsidDel="00000000" w:rsidR="00000000" w:rsidRPr="00000000">
              <w:rPr>
                <w:rtl w:val="0"/>
              </w:rPr>
              <w:t xml:space="preserve">By "date" a fully-equipped </w:t>
            </w:r>
            <w:hyperlink r:id="rId20">
              <w:r w:rsidDel="00000000" w:rsidR="00000000" w:rsidRPr="00000000">
                <w:rPr>
                  <w:color w:val="1155cc"/>
                  <w:u w:val="single"/>
                  <w:rtl w:val="0"/>
                </w:rPr>
                <w:t xml:space="preserve">home office</w:t>
              </w:r>
            </w:hyperlink>
            <w:r w:rsidDel="00000000" w:rsidR="00000000" w:rsidRPr="00000000">
              <w:rPr>
                <w:rtl w:val="0"/>
              </w:rPr>
              <w:t xml:space="preserve"> will be completed</w:t>
            </w:r>
          </w:p>
          <w:p w:rsidR="00000000" w:rsidDel="00000000" w:rsidP="00000000" w:rsidRDefault="00000000" w:rsidRPr="00000000" w14:paraId="00000038">
            <w:pPr>
              <w:numPr>
                <w:ilvl w:val="0"/>
                <w:numId w:val="7"/>
              </w:numPr>
              <w:spacing w:after="0" w:before="0" w:line="240" w:lineRule="auto"/>
              <w:ind w:left="720" w:hanging="360"/>
              <w:contextualSpacing w:val="1"/>
              <w:rPr>
                <w:u w:val="none"/>
              </w:rPr>
            </w:pPr>
            <w:r w:rsidDel="00000000" w:rsidR="00000000" w:rsidRPr="00000000">
              <w:rPr>
                <w:rtl w:val="0"/>
              </w:rPr>
              <w:t xml:space="preserve">By "date" business licenses and </w:t>
            </w:r>
            <w:hyperlink r:id="rId21">
              <w:r w:rsidDel="00000000" w:rsidR="00000000" w:rsidRPr="00000000">
                <w:rPr>
                  <w:color w:val="1155cc"/>
                  <w:u w:val="single"/>
                  <w:rtl w:val="0"/>
                </w:rPr>
                <w:t xml:space="preserve">insurance</w:t>
              </w:r>
            </w:hyperlink>
            <w:r w:rsidDel="00000000" w:rsidR="00000000" w:rsidRPr="00000000">
              <w:rPr>
                <w:rtl w:val="0"/>
              </w:rPr>
              <w:t xml:space="preserve"> acquired</w:t>
            </w:r>
          </w:p>
          <w:p w:rsidR="00000000" w:rsidDel="00000000" w:rsidP="00000000" w:rsidRDefault="00000000" w:rsidRPr="00000000" w14:paraId="00000039">
            <w:pPr>
              <w:numPr>
                <w:ilvl w:val="0"/>
                <w:numId w:val="7"/>
              </w:numPr>
              <w:spacing w:after="0" w:before="0" w:line="240" w:lineRule="auto"/>
              <w:ind w:left="720" w:hanging="360"/>
              <w:contextualSpacing w:val="1"/>
              <w:rPr>
                <w:u w:val="none"/>
              </w:rPr>
            </w:pPr>
            <w:r w:rsidDel="00000000" w:rsidR="00000000" w:rsidRPr="00000000">
              <w:rPr>
                <w:rtl w:val="0"/>
              </w:rPr>
              <w:t xml:space="preserve">By "date" purchase of delivery van negotiated with dealer</w:t>
            </w:r>
          </w:p>
          <w:p w:rsidR="00000000" w:rsidDel="00000000" w:rsidP="00000000" w:rsidRDefault="00000000" w:rsidRPr="00000000" w14:paraId="0000003A">
            <w:pPr>
              <w:numPr>
                <w:ilvl w:val="0"/>
                <w:numId w:val="7"/>
              </w:numPr>
              <w:spacing w:after="0" w:before="0" w:line="240" w:lineRule="auto"/>
              <w:ind w:left="720" w:hanging="360"/>
              <w:contextualSpacing w:val="1"/>
              <w:rPr>
                <w:u w:val="none"/>
              </w:rPr>
            </w:pPr>
            <w:r w:rsidDel="00000000" w:rsidR="00000000" w:rsidRPr="00000000">
              <w:rPr>
                <w:rtl w:val="0"/>
              </w:rPr>
              <w:t xml:space="preserve">By "date" launch </w:t>
            </w:r>
            <w:hyperlink r:id="rId22">
              <w:r w:rsidDel="00000000" w:rsidR="00000000" w:rsidRPr="00000000">
                <w:rPr>
                  <w:color w:val="1155cc"/>
                  <w:u w:val="single"/>
                  <w:rtl w:val="0"/>
                </w:rPr>
                <w:t xml:space="preserve">business website</w:t>
              </w:r>
            </w:hyperlink>
            <w:r w:rsidDel="00000000" w:rsidR="00000000" w:rsidRPr="00000000">
              <w:rPr>
                <w:rtl w:val="0"/>
              </w:rPr>
              <w:t xml:space="preserve"> with description of services and price list</w:t>
            </w:r>
          </w:p>
          <w:p w:rsidR="00000000" w:rsidDel="00000000" w:rsidP="00000000" w:rsidRDefault="00000000" w:rsidRPr="00000000" w14:paraId="0000003B">
            <w:pPr>
              <w:numPr>
                <w:ilvl w:val="0"/>
                <w:numId w:val="7"/>
              </w:numPr>
              <w:spacing w:after="0" w:before="0" w:line="240" w:lineRule="auto"/>
              <w:ind w:left="720" w:hanging="360"/>
              <w:contextualSpacing w:val="1"/>
              <w:rPr>
                <w:u w:val="none"/>
              </w:rPr>
            </w:pPr>
            <w:r w:rsidDel="00000000" w:rsidR="00000000" w:rsidRPr="00000000">
              <w:rPr>
                <w:rtl w:val="0"/>
              </w:rPr>
              <w:t xml:space="preserve">By "date" </w:t>
            </w:r>
            <w:hyperlink r:id="rId23">
              <w:r w:rsidDel="00000000" w:rsidR="00000000" w:rsidRPr="00000000">
                <w:rPr>
                  <w:color w:val="1155cc"/>
                  <w:u w:val="single"/>
                  <w:rtl w:val="0"/>
                </w:rPr>
                <w:t xml:space="preserve">social media marketing plan</w:t>
              </w:r>
            </w:hyperlink>
            <w:r w:rsidDel="00000000" w:rsidR="00000000" w:rsidRPr="00000000">
              <w:rPr>
                <w:rtl w:val="0"/>
              </w:rPr>
              <w:t xml:space="preserve"> in place and potential customers connected via Facebook and </w:t>
            </w:r>
            <w:r w:rsidDel="00000000" w:rsidR="00000000" w:rsidRPr="00000000">
              <w:fldChar w:fldCharType="begin"/>
              <w:instrText xml:space="preserve"> HYPERLINK "https://www.thebalance.com/harness-power-of-linkedin-1794571" </w:instrText>
              <w:fldChar w:fldCharType="separate"/>
            </w:r>
            <w:r w:rsidDel="00000000" w:rsidR="00000000" w:rsidRPr="00000000">
              <w:rPr>
                <w:color w:val="1155cc"/>
                <w:u w:val="single"/>
                <w:rtl w:val="0"/>
              </w:rPr>
              <w:t xml:space="preserve">LinkedIn</w:t>
            </w:r>
          </w:p>
          <w:p w:rsidR="00000000" w:rsidDel="00000000" w:rsidP="00000000" w:rsidRDefault="00000000" w:rsidRPr="00000000" w14:paraId="0000003C">
            <w:pPr>
              <w:numPr>
                <w:ilvl w:val="0"/>
                <w:numId w:val="7"/>
              </w:numPr>
              <w:spacing w:after="0" w:before="0" w:line="240" w:lineRule="auto"/>
              <w:ind w:left="720" w:hanging="360"/>
              <w:contextualSpacing w:val="1"/>
              <w:rPr>
                <w:u w:val="none"/>
              </w:rPr>
            </w:pPr>
            <w:r w:rsidDel="00000000" w:rsidR="00000000" w:rsidRPr="00000000">
              <w:fldChar w:fldCharType="end"/>
            </w:r>
            <w:r w:rsidDel="00000000" w:rsidR="00000000" w:rsidRPr="00000000">
              <w:rPr>
                <w:rtl w:val="0"/>
              </w:rPr>
              <w:t xml:space="preserve">By "date" subscribed to cloud-based </w:t>
            </w:r>
            <w:hyperlink r:id="rId24">
              <w:r w:rsidDel="00000000" w:rsidR="00000000" w:rsidRPr="00000000">
                <w:rPr>
                  <w:color w:val="1155cc"/>
                  <w:u w:val="single"/>
                  <w:rtl w:val="0"/>
                </w:rPr>
                <w:t xml:space="preserve">accounting software</w:t>
              </w:r>
            </w:hyperlink>
            <w:r w:rsidDel="00000000" w:rsidR="00000000" w:rsidRPr="00000000">
              <w:rPr>
                <w:rtl w:val="0"/>
              </w:rPr>
              <w:t xml:space="preserve"> and setup customer invoice templates </w:t>
            </w:r>
          </w:p>
          <w:p w:rsidR="00000000" w:rsidDel="00000000" w:rsidP="00000000" w:rsidRDefault="00000000" w:rsidRPr="00000000" w14:paraId="0000003D">
            <w:pP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03E">
            <w:pPr>
              <w:spacing w:after="0" w:before="0" w:line="240" w:lineRule="auto"/>
              <w:ind w:left="0" w:firstLine="0"/>
              <w:contextualSpacing w:val="0"/>
              <w:rPr/>
            </w:pPr>
            <w:r w:rsidDel="00000000" w:rsidR="00000000" w:rsidRPr="00000000">
              <w:rPr>
                <w:rtl w:val="0"/>
              </w:rPr>
              <w:t xml:space="preserve">Describe possible solutions for any potential obstacles</w:t>
            </w:r>
          </w:p>
          <w:p w:rsidR="00000000" w:rsidDel="00000000" w:rsidP="00000000" w:rsidRDefault="00000000" w:rsidRPr="00000000" w14:paraId="0000003F">
            <w:pPr>
              <w:spacing w:line="240" w:lineRule="auto"/>
              <w:contextualSpacing w:val="0"/>
              <w:rPr>
                <w:sz w:val="12"/>
                <w:szCs w:val="12"/>
              </w:rPr>
            </w:pPr>
            <w:r w:rsidDel="00000000" w:rsidR="00000000" w:rsidRPr="00000000">
              <w:rPr>
                <w:rtl w:val="0"/>
              </w:rPr>
            </w:r>
          </w:p>
          <w:p w:rsidR="00000000" w:rsidDel="00000000" w:rsidP="00000000" w:rsidRDefault="00000000" w:rsidRPr="00000000" w14:paraId="00000040">
            <w:pPr>
              <w:numPr>
                <w:ilvl w:val="0"/>
                <w:numId w:val="1"/>
              </w:numPr>
              <w:spacing w:after="0" w:before="0" w:line="240" w:lineRule="auto"/>
              <w:ind w:left="720" w:hanging="360"/>
              <w:contextualSpacing w:val="1"/>
              <w:rPr>
                <w:u w:val="none"/>
              </w:rPr>
            </w:pPr>
            <w:r w:rsidDel="00000000" w:rsidR="00000000" w:rsidRPr="00000000">
              <w:rPr>
                <w:rtl w:val="0"/>
              </w:rPr>
              <w:t xml:space="preserve">If landscaping services cannot be delivered due to weather look into providing other services, such as snow clearing or tree pruning</w:t>
            </w:r>
            <w:r w:rsidDel="00000000" w:rsidR="00000000" w:rsidRPr="00000000">
              <w:rPr>
                <w:rtl w:val="0"/>
              </w:rPr>
            </w:r>
          </w:p>
        </w:tc>
      </w:tr>
    </w:tbl>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auto" w:val="clear"/>
        <w:spacing w:line="360" w:lineRule="auto"/>
        <w:contextualSpacing w:val="0"/>
        <w:rPr>
          <w:color w:val="434343"/>
        </w:rPr>
      </w:pPr>
      <w:r w:rsidDel="00000000" w:rsidR="00000000" w:rsidRPr="00000000">
        <w:rPr>
          <w:rtl w:val="0"/>
        </w:rPr>
      </w:r>
    </w:p>
    <w:sectPr>
      <w:headerReference r:id="rId25" w:type="default"/>
      <w:footerReference r:id="rId26" w:type="default"/>
      <w:pgSz w:h="16838" w:w="11906"/>
      <w:pgMar w:bottom="1440.0000000000002" w:top="1440.0000000000002" w:left="702.992125984252" w:right="720.00000000000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0" w:firstLine="0"/>
      <w:contextualSpacing w:val="0"/>
      <w:jc w:val="center"/>
      <w:rPr>
        <w:b w:val="1"/>
        <w:color w:val="b7b7b7"/>
        <w:sz w:val="16"/>
        <w:szCs w:val="16"/>
      </w:rPr>
    </w:pPr>
    <w:r w:rsidDel="00000000" w:rsidR="00000000" w:rsidRPr="00000000">
      <w:rPr>
        <w:color w:val="efefef"/>
      </w:rPr>
      <mc:AlternateContent>
        <mc:Choice Requires="wpg">
          <w:drawing>
            <wp:inline distB="114300" distT="114300" distL="114300" distR="114300">
              <wp:extent cx="6477000" cy="12700"/>
              <wp:effectExtent b="0" l="0" r="0" t="0"/>
              <wp:docPr id="2" name=""/>
              <a:graphic>
                <a:graphicData uri="http://schemas.microsoft.com/office/word/2010/wordprocessingShape">
                  <wps:wsp>
                    <wps:cNvCnPr/>
                    <wps:spPr>
                      <a:xfrm>
                        <a:off x="571500" y="1162050"/>
                        <a:ext cx="8334300" cy="0"/>
                      </a:xfrm>
                      <a:prstGeom prst="straightConnector1">
                        <a:avLst/>
                      </a:prstGeom>
                      <a:noFill/>
                      <a:ln cap="flat" cmpd="sng" w="9525">
                        <a:solidFill>
                          <a:srgbClr val="F3F3F3"/>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6477000" cy="12700"/>
              <wp:effectExtent b="0" l="0" r="0" t="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477000" cy="12700"/>
                      </a:xfrm>
                      <a:prstGeom prst="rect"/>
                      <a:ln/>
                    </pic:spPr>
                  </pic:pic>
                </a:graphicData>
              </a:graphic>
            </wp:inline>
          </w:drawing>
        </mc:Fallback>
      </mc:AlternateContent>
    </w:r>
    <w:r w:rsidDel="00000000" w:rsidR="00000000" w:rsidRPr="00000000">
      <w:rPr>
        <w:rtl w:val="0"/>
      </w:rPr>
    </w:r>
  </w:p>
  <w:tbl>
    <w:tblPr>
      <w:tblStyle w:val="Table2"/>
      <w:tblW w:w="105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3870"/>
      <w:gridCol w:w="3000"/>
      <w:tblGridChange w:id="0">
        <w:tblGrid>
          <w:gridCol w:w="3630"/>
          <w:gridCol w:w="3870"/>
          <w:gridCol w:w="3000"/>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5">
          <w:pPr>
            <w:widowControl w:val="0"/>
            <w:spacing w:line="240" w:lineRule="auto"/>
            <w:contextualSpacing w:val="0"/>
            <w:rPr>
              <w:b w:val="1"/>
              <w:color w:val="b7b7b7"/>
              <w:sz w:val="16"/>
              <w:szCs w:val="16"/>
            </w:rPr>
          </w:pPr>
          <w:r w:rsidDel="00000000" w:rsidR="00000000" w:rsidRPr="00000000">
            <w:rPr>
              <w:rFonts w:ascii="Exo 2" w:cs="Exo 2" w:eastAsia="Exo 2" w:hAnsi="Exo 2"/>
              <w:color w:val="4c4c4c"/>
              <w:sz w:val="18"/>
              <w:szCs w:val="18"/>
              <w:rtl w:val="0"/>
            </w:rPr>
            <w:t xml:space="preserve">Call for Business Support: 0300 456 3565</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jc w:val="center"/>
            <w:rPr>
              <w:b w:val="1"/>
              <w:color w:val="b7b7b7"/>
              <w:sz w:val="16"/>
              <w:szCs w:val="16"/>
            </w:rPr>
          </w:pPr>
          <w:hyperlink r:id="rId2">
            <w:r w:rsidDel="00000000" w:rsidR="00000000" w:rsidRPr="00000000">
              <w:rPr>
                <w:rFonts w:ascii="Exo 2" w:cs="Exo 2" w:eastAsia="Exo 2" w:hAnsi="Exo 2"/>
                <w:color w:val="4c4c4c"/>
                <w:sz w:val="18"/>
                <w:szCs w:val="18"/>
                <w:u w:val="single"/>
                <w:rtl w:val="0"/>
              </w:rPr>
              <w:t xml:space="preserve">info@northeastgrowthhub.co.uk</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7">
          <w:pPr>
            <w:widowControl w:val="0"/>
            <w:spacing w:line="240" w:lineRule="auto"/>
            <w:contextualSpacing w:val="0"/>
            <w:jc w:val="right"/>
            <w:rPr>
              <w:rFonts w:ascii="Exo 2" w:cs="Exo 2" w:eastAsia="Exo 2" w:hAnsi="Exo 2"/>
              <w:color w:val="4c4c4c"/>
              <w:sz w:val="18"/>
              <w:szCs w:val="18"/>
            </w:rPr>
          </w:pPr>
          <w:hyperlink r:id="rId3">
            <w:r w:rsidDel="00000000" w:rsidR="00000000" w:rsidRPr="00000000">
              <w:rPr>
                <w:rFonts w:ascii="Exo 2" w:cs="Exo 2" w:eastAsia="Exo 2" w:hAnsi="Exo 2"/>
                <w:color w:val="4c4c4c"/>
                <w:sz w:val="18"/>
                <w:szCs w:val="18"/>
                <w:u w:val="single"/>
                <w:rtl w:val="0"/>
              </w:rPr>
              <w:t xml:space="preserve">www.northeastgrowthhub.co.uk</w:t>
            </w:r>
          </w:hyperlink>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40" w:lineRule="auto"/>
      <w:ind w:left="0" w:firstLine="0"/>
      <w:contextualSpacing w:val="0"/>
      <w:rPr>
        <w:sz w:val="12"/>
        <w:szCs w:val="12"/>
      </w:rPr>
    </w:pPr>
    <w:r w:rsidDel="00000000" w:rsidR="00000000" w:rsidRPr="00000000">
      <w:rPr>
        <w:rtl w:val="0"/>
      </w:rPr>
    </w:r>
  </w:p>
  <w:tbl>
    <w:tblPr>
      <w:tblStyle w:val="Table3"/>
      <w:tblW w:w="10215.0" w:type="dxa"/>
      <w:jc w:val="left"/>
      <w:tblInd w:w="7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40"/>
      <w:gridCol w:w="5175"/>
      <w:tblGridChange w:id="0">
        <w:tblGrid>
          <w:gridCol w:w="5040"/>
          <w:gridCol w:w="5175"/>
        </w:tblGrid>
      </w:tblGridChange>
    </w:tblGrid>
    <w:tr>
      <w:trPr>
        <w:trHeight w:val="76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contextualSpacing w:val="0"/>
            <w:rPr>
              <w:rFonts w:ascii="Exo 2" w:cs="Exo 2" w:eastAsia="Exo 2" w:hAnsi="Exo 2"/>
              <w:color w:val="999999"/>
              <w:sz w:val="16"/>
              <w:szCs w:val="16"/>
              <w:highlight w:val="white"/>
            </w:rPr>
          </w:pPr>
          <w:r w:rsidDel="00000000" w:rsidR="00000000" w:rsidRPr="00000000">
            <w:rPr>
              <w:rFonts w:ascii="Exo 2" w:cs="Exo 2" w:eastAsia="Exo 2" w:hAnsi="Exo 2"/>
              <w:color w:val="4c4c4c"/>
              <w:sz w:val="18"/>
              <w:szCs w:val="18"/>
              <w:highlight w:val="white"/>
              <w:rtl w:val="0"/>
            </w:rPr>
            <w:t xml:space="preserve">St James Gate, 1 St James' Blvd, Newcastle upon Tyne, NE1 4AD </w:t>
          </w:r>
          <w:r w:rsidDel="00000000" w:rsidR="00000000" w:rsidRPr="00000000">
            <w:rPr>
              <w:rtl w:val="0"/>
            </w:rPr>
          </w:r>
        </w:p>
        <w:p w:rsidR="00000000" w:rsidDel="00000000" w:rsidP="00000000" w:rsidRDefault="00000000" w:rsidRPr="00000000" w14:paraId="0000004A">
          <w:pPr>
            <w:widowControl w:val="0"/>
            <w:contextualSpacing w:val="0"/>
            <w:rPr>
              <w:b w:val="1"/>
              <w:color w:val="666666"/>
              <w:sz w:val="16"/>
              <w:szCs w:val="16"/>
              <w:highlight w:val="white"/>
            </w:rPr>
          </w:pPr>
          <w:r w:rsidDel="00000000" w:rsidR="00000000" w:rsidRPr="00000000">
            <w:rPr>
              <w:rFonts w:ascii="Exo 2" w:cs="Exo 2" w:eastAsia="Exo 2" w:hAnsi="Exo 2"/>
              <w:color w:val="999999"/>
              <w:sz w:val="16"/>
              <w:szCs w:val="16"/>
              <w:rtl w:val="0"/>
            </w:rPr>
            <w:t xml:space="preserve">View our </w:t>
          </w:r>
          <w:hyperlink r:id="rId4">
            <w:r w:rsidDel="00000000" w:rsidR="00000000" w:rsidRPr="00000000">
              <w:rPr>
                <w:rFonts w:ascii="Exo 2" w:cs="Exo 2" w:eastAsia="Exo 2" w:hAnsi="Exo 2"/>
                <w:color w:val="999999"/>
                <w:sz w:val="16"/>
                <w:szCs w:val="16"/>
                <w:u w:val="single"/>
                <w:rtl w:val="0"/>
              </w:rPr>
              <w:t xml:space="preserve">Terms &amp; Conditions</w:t>
            </w:r>
          </w:hyperlink>
          <w:r w:rsidDel="00000000" w:rsidR="00000000" w:rsidRPr="00000000">
            <w:rPr>
              <w:rFonts w:ascii="Exo 2" w:cs="Exo 2" w:eastAsia="Exo 2" w:hAnsi="Exo 2"/>
              <w:color w:val="4c4c4c"/>
              <w:sz w:val="16"/>
              <w:szCs w:val="16"/>
              <w:highlight w:val="white"/>
              <w:rtl w:val="0"/>
            </w:rPr>
            <w:t xml:space="preserve"> </w:t>
          </w: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360" w:lineRule="auto"/>
      <w:ind w:left="0" w:right="-570" w:firstLine="0"/>
      <w:contextualSpacing w:val="0"/>
      <w:jc w:val="right"/>
      <w:rPr>
        <w:rFonts w:ascii="Helvetica Neue" w:cs="Helvetica Neue" w:eastAsia="Helvetica Neue" w:hAnsi="Helvetica Neue"/>
        <w:i w:val="1"/>
        <w:color w:val="cccccc"/>
        <w:sz w:val="16"/>
        <w:szCs w:val="16"/>
        <w:highlight w:val="white"/>
      </w:rPr>
    </w:pPr>
    <w:r w:rsidDel="00000000" w:rsidR="00000000" w:rsidRPr="00000000">
      <w:rPr>
        <w:rFonts w:ascii="Helvetica Neue" w:cs="Helvetica Neue" w:eastAsia="Helvetica Neue" w:hAnsi="Helvetica Neue"/>
        <w:i w:val="1"/>
        <w:color w:val="cccccc"/>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0" w:right="-135" w:firstLine="0"/>
      <w:contextualSpacing w:val="0"/>
      <w:rPr>
        <w:color w:val="efefef"/>
      </w:rPr>
    </w:pPr>
    <w:r w:rsidDel="00000000" w:rsidR="00000000" w:rsidRPr="00000000">
      <w:rPr>
        <w:rtl w:val="0"/>
      </w:rPr>
      <w:br w:type="textWrapping"/>
    </w:r>
    <w:r w:rsidDel="00000000" w:rsidR="00000000" w:rsidRPr="00000000">
      <w:rPr>
        <w:color w:val="efefef"/>
      </w:rPr>
      <w:drawing>
        <wp:inline distB="342900" distT="342900" distL="342900" distR="342900">
          <wp:extent cx="2495550" cy="771525"/>
          <wp:effectExtent b="0" l="0" r="0" t="0"/>
          <wp:docPr id="1" name="image2.jpg"/>
          <a:graphic>
            <a:graphicData uri="http://schemas.openxmlformats.org/drawingml/2006/picture">
              <pic:pic>
                <pic:nvPicPr>
                  <pic:cNvPr id="0" name="image2.jpg"/>
                  <pic:cNvPicPr preferRelativeResize="0"/>
                </pic:nvPicPr>
                <pic:blipFill>
                  <a:blip r:embed="rId1"/>
                  <a:srcRect b="-11109" l="-3909" r="-3909" t="-11109"/>
                  <a:stretch>
                    <a:fillRect/>
                  </a:stretch>
                </pic:blipFill>
                <pic:spPr>
                  <a:xfrm>
                    <a:off x="0" y="0"/>
                    <a:ext cx="249555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jc w:val="center"/>
      <w:rPr>
        <w:color w:val="efefef"/>
      </w:rPr>
    </w:pPr>
    <w:r w:rsidDel="00000000" w:rsidR="00000000" w:rsidRPr="00000000">
      <w:rPr>
        <w:color w:val="efefef"/>
      </w:rPr>
      <mc:AlternateContent>
        <mc:Choice Requires="wpg">
          <w:drawing>
            <wp:inline distB="114300" distT="114300" distL="114300" distR="114300">
              <wp:extent cx="6477000" cy="12700"/>
              <wp:effectExtent b="0" l="0" r="0" t="0"/>
              <wp:docPr id="3" name=""/>
              <a:graphic>
                <a:graphicData uri="http://schemas.microsoft.com/office/word/2010/wordprocessingShape">
                  <wps:wsp>
                    <wps:cNvCnPr/>
                    <wps:spPr>
                      <a:xfrm>
                        <a:off x="571500" y="1162050"/>
                        <a:ext cx="8334300" cy="0"/>
                      </a:xfrm>
                      <a:prstGeom prst="straightConnector1">
                        <a:avLst/>
                      </a:prstGeom>
                      <a:noFill/>
                      <a:ln cap="flat" cmpd="sng" w="9525">
                        <a:solidFill>
                          <a:srgbClr val="F3F3F3"/>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6477000" cy="12700"/>
              <wp:effectExtent b="0" l="0" r="0" t="0"/>
              <wp:docPr id="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477000" cy="12700"/>
                      </a:xfrm>
                      <a:prstGeom prst="rect"/>
                      <a:ln/>
                    </pic:spPr>
                  </pic:pic>
                </a:graphicData>
              </a:graphic>
            </wp:inline>
          </w:drawing>
        </mc:Fallback>
      </mc:AlternateContent>
    </w:r>
    <w:r w:rsidDel="00000000" w:rsidR="00000000" w:rsidRPr="00000000">
      <w:rPr>
        <w:color w:val="efefef"/>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0094c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222222"/>
        <w:sz w:val="22"/>
        <w:szCs w:val="22"/>
        <w:u w:val="none"/>
        <w:shd w:fill="auto" w:val="clear"/>
        <w:vertAlign w:val="baseline"/>
        <w:lang w:val="en_GB"/>
      </w:rPr>
    </w:rPrDefault>
    <w:pPrDefault>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Exo 2" w:cs="Exo 2" w:eastAsia="Exo 2" w:hAnsi="Exo 2"/>
      <w:b w:val="1"/>
      <w:color w:val="000000"/>
      <w:sz w:val="36"/>
      <w:szCs w:val="36"/>
    </w:rPr>
  </w:style>
  <w:style w:type="paragraph" w:styleId="Heading2">
    <w:name w:val="heading 2"/>
    <w:basedOn w:val="Normal"/>
    <w:next w:val="Normal"/>
    <w:pPr>
      <w:keepNext w:val="1"/>
      <w:keepLines w:val="1"/>
      <w:spacing w:line="240" w:lineRule="auto"/>
      <w:contextualSpacing w:val="1"/>
    </w:pPr>
    <w:rPr>
      <w:rFonts w:ascii="Exo 2" w:cs="Exo 2" w:eastAsia="Exo 2" w:hAnsi="Exo 2"/>
      <w:b w:val="1"/>
      <w:color w:val="ffffff"/>
      <w:sz w:val="24"/>
      <w:szCs w:val="24"/>
    </w:rPr>
  </w:style>
  <w:style w:type="paragraph" w:styleId="Heading3">
    <w:name w:val="heading 3"/>
    <w:basedOn w:val="Normal"/>
    <w:next w:val="Normal"/>
    <w:pPr>
      <w:keepNext w:val="1"/>
      <w:keepLines w:val="1"/>
      <w:spacing w:line="240" w:lineRule="auto"/>
      <w:contextualSpacing w:val="1"/>
      <w:jc w:val="right"/>
    </w:pPr>
    <w:rPr>
      <w:rFonts w:ascii="Exo 2" w:cs="Exo 2" w:eastAsia="Exo 2" w:hAnsi="Exo 2"/>
      <w:b w:val="1"/>
      <w:color w:val="000000"/>
      <w:sz w:val="24"/>
      <w:szCs w:val="24"/>
    </w:rPr>
  </w:style>
  <w:style w:type="paragraph" w:styleId="Heading4">
    <w:name w:val="heading 4"/>
    <w:basedOn w:val="Normal"/>
    <w:next w:val="Normal"/>
    <w:pPr>
      <w:keepNext w:val="1"/>
      <w:keepLines w:val="1"/>
    </w:pPr>
    <w:rPr>
      <w:rFonts w:ascii="Exo 2" w:cs="Exo 2" w:eastAsia="Exo 2" w:hAnsi="Exo 2"/>
      <w:b w:val="1"/>
      <w:color w:val="212a6f"/>
      <w:sz w:val="24"/>
      <w:szCs w:val="24"/>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76" w:lineRule="auto"/>
    </w:pPr>
    <w:rPr>
      <w:rFonts w:ascii="Exo 2" w:cs="Exo 2" w:eastAsia="Exo 2" w:hAnsi="Exo 2"/>
      <w:b w:val="1"/>
      <w:color w:val="000000"/>
      <w:sz w:val="56"/>
      <w:szCs w:val="56"/>
    </w:rPr>
  </w:style>
  <w:style w:type="paragraph" w:styleId="Subtitle">
    <w:name w:val="Subtitle"/>
    <w:basedOn w:val="Normal"/>
    <w:next w:val="Normal"/>
    <w:pPr>
      <w:spacing w:line="276" w:lineRule="auto"/>
    </w:pPr>
    <w:rPr>
      <w:rFonts w:ascii="Exo 2" w:cs="Exo 2" w:eastAsia="Exo 2" w:hAnsi="Exo 2"/>
      <w:color w:val="4c4c4c"/>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hebalance.com/home-office-essentials-2947096" TargetMode="External"/><Relationship Id="rId22" Type="http://schemas.openxmlformats.org/officeDocument/2006/relationships/hyperlink" Target="https://www.thebalance.com/reasons-small-business-website-2948414" TargetMode="External"/><Relationship Id="rId21" Type="http://schemas.openxmlformats.org/officeDocument/2006/relationships/hyperlink" Target="https://www.thebalance.com/home-based-business-insurance-2947110" TargetMode="External"/><Relationship Id="rId24" Type="http://schemas.openxmlformats.org/officeDocument/2006/relationships/hyperlink" Target="https://www.thebalance.com/accounting-software-advantages-2947882" TargetMode="External"/><Relationship Id="rId23" Type="http://schemas.openxmlformats.org/officeDocument/2006/relationships/hyperlink" Target="https://www.thebalance.com/how-to-create-a-social-media-plan-29485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balance.com/target-marketing-2948355"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3.eu-west-2.amazonaws.com/northeastgrowthhub/files/toolkit/scaleup/NEGH_Scaling+Strategic+Plan+Overview.pdf" TargetMode="External"/><Relationship Id="rId7" Type="http://schemas.openxmlformats.org/officeDocument/2006/relationships/hyperlink" Target="https://www.thebalance.com/get-the-best-price-for-selling-business-2948480" TargetMode="External"/><Relationship Id="rId8" Type="http://schemas.openxmlformats.org/officeDocument/2006/relationships/hyperlink" Target="https://www.thebalance.com/mission-statement-2947996" TargetMode="External"/><Relationship Id="rId11" Type="http://schemas.openxmlformats.org/officeDocument/2006/relationships/hyperlink" Target="https://www.thebalance.com/home-based-business-2948188" TargetMode="External"/><Relationship Id="rId10" Type="http://schemas.openxmlformats.org/officeDocument/2006/relationships/hyperlink" Target="https://www.thebalance.com/unique-selling-proposition-2948356" TargetMode="External"/><Relationship Id="rId13" Type="http://schemas.openxmlformats.org/officeDocument/2006/relationships/hyperlink" Target="https://www.thebalance.com/retail-pricing-strategies-2890279" TargetMode="External"/><Relationship Id="rId12" Type="http://schemas.openxmlformats.org/officeDocument/2006/relationships/hyperlink" Target="https://www.thebalance.com/breakeven-analysis-2947266" TargetMode="External"/><Relationship Id="rId15" Type="http://schemas.openxmlformats.org/officeDocument/2006/relationships/hyperlink" Target="https://www.thebalance.com/how-to-create-a-social-media-plan-2948529" TargetMode="External"/><Relationship Id="rId14" Type="http://schemas.openxmlformats.org/officeDocument/2006/relationships/hyperlink" Target="https://www.thebalance.com/how-to-create-a-small-business-website-that-works-2947218" TargetMode="External"/><Relationship Id="rId17" Type="http://schemas.openxmlformats.org/officeDocument/2006/relationships/hyperlink" Target="https://www.thebalance.com/business-cards-2947923" TargetMode="External"/><Relationship Id="rId16" Type="http://schemas.openxmlformats.org/officeDocument/2006/relationships/hyperlink" Target="https://www.thebalance.com/business-promotion-definition-2947189" TargetMode="External"/><Relationship Id="rId19" Type="http://schemas.openxmlformats.org/officeDocument/2006/relationships/hyperlink" Target="https://www.thebalance.com/how-to-ask-for-referrals-and-get-more-clients-2948438" TargetMode="External"/><Relationship Id="rId18" Type="http://schemas.openxmlformats.org/officeDocument/2006/relationships/hyperlink" Target="https://www.thebalance.com/brochures-5-tips-for-a-great-brochure-179459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mailto:info@northeastgrowthhub.co.uk" TargetMode="External"/><Relationship Id="rId3" Type="http://schemas.openxmlformats.org/officeDocument/2006/relationships/hyperlink" Target="http://www.northeastgrowthhub.co.uk" TargetMode="External"/><Relationship Id="rId4" Type="http://schemas.openxmlformats.org/officeDocument/2006/relationships/hyperlink" Target="https://www.northeastgrowthhub.co.uk/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